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2A" w:rsidRPr="00274DF2" w:rsidRDefault="00124E2A" w:rsidP="004E3AF7">
      <w:pPr>
        <w:spacing w:line="440" w:lineRule="exact"/>
        <w:jc w:val="center"/>
        <w:rPr>
          <w:rFonts w:ascii="標楷體" w:eastAsia="標楷體" w:hAnsi="標楷體" w:cs="Times New Roman"/>
          <w:b/>
          <w:bCs/>
          <w:sz w:val="36"/>
          <w:szCs w:val="36"/>
        </w:rPr>
      </w:pPr>
      <w:bookmarkStart w:id="0" w:name="_GoBack"/>
      <w:r w:rsidRPr="00274DF2">
        <w:rPr>
          <w:rFonts w:ascii="標楷體" w:eastAsia="標楷體" w:hAnsi="標楷體" w:cs="標楷體" w:hint="eastAsia"/>
          <w:b/>
          <w:bCs/>
          <w:sz w:val="36"/>
          <w:szCs w:val="36"/>
        </w:rPr>
        <w:t>嘉義縣圖書館</w:t>
      </w:r>
      <w:r>
        <w:rPr>
          <w:rFonts w:ascii="標楷體" w:eastAsia="標楷體" w:hAnsi="標楷體" w:cs="標楷體" w:hint="eastAsia"/>
          <w:b/>
          <w:bCs/>
          <w:sz w:val="36"/>
          <w:szCs w:val="36"/>
        </w:rPr>
        <w:t>「</w:t>
      </w:r>
      <w:r w:rsidRPr="00274DF2">
        <w:rPr>
          <w:rFonts w:ascii="標楷體" w:eastAsia="標楷體" w:hAnsi="標楷體" w:cs="標楷體"/>
          <w:b/>
          <w:bCs/>
          <w:sz w:val="36"/>
          <w:szCs w:val="36"/>
        </w:rPr>
        <w:t>109</w:t>
      </w:r>
      <w:r w:rsidRPr="00274DF2">
        <w:rPr>
          <w:rFonts w:ascii="標楷體" w:eastAsia="標楷體" w:hAnsi="標楷體" w:cs="標楷體" w:hint="eastAsia"/>
          <w:b/>
          <w:bCs/>
          <w:sz w:val="36"/>
          <w:szCs w:val="36"/>
        </w:rPr>
        <w:t>年</w:t>
      </w:r>
      <w:r>
        <w:rPr>
          <w:rFonts w:ascii="標楷體" w:eastAsia="標楷體" w:hAnsi="標楷體" w:cs="標楷體" w:hint="eastAsia"/>
          <w:b/>
          <w:bCs/>
          <w:sz w:val="36"/>
          <w:szCs w:val="36"/>
        </w:rPr>
        <w:t>度藝文</w:t>
      </w:r>
      <w:r w:rsidRPr="00274DF2">
        <w:rPr>
          <w:rFonts w:ascii="標楷體" w:eastAsia="標楷體" w:hAnsi="標楷體" w:cs="標楷體" w:hint="eastAsia"/>
          <w:b/>
          <w:bCs/>
          <w:sz w:val="36"/>
          <w:szCs w:val="36"/>
        </w:rPr>
        <w:t>研習活動</w:t>
      </w:r>
      <w:r>
        <w:rPr>
          <w:rFonts w:ascii="標楷體" w:eastAsia="標楷體" w:hAnsi="標楷體" w:cs="標楷體" w:hint="eastAsia"/>
          <w:b/>
          <w:bCs/>
          <w:sz w:val="36"/>
          <w:szCs w:val="36"/>
        </w:rPr>
        <w:t>」</w:t>
      </w:r>
      <w:r w:rsidRPr="00274DF2">
        <w:rPr>
          <w:rFonts w:ascii="標楷體" w:eastAsia="標楷體" w:hAnsi="標楷體" w:cs="標楷體" w:hint="eastAsia"/>
          <w:b/>
          <w:bCs/>
          <w:sz w:val="36"/>
          <w:szCs w:val="36"/>
        </w:rPr>
        <w:t>招生簡章</w:t>
      </w:r>
    </w:p>
    <w:bookmarkEnd w:id="0"/>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目的：</w:t>
      </w:r>
      <w:r w:rsidRPr="007E785F">
        <w:rPr>
          <w:rFonts w:ascii="標楷體" w:eastAsia="標楷體" w:hAnsi="標楷體" w:cs="標楷體" w:hint="eastAsia"/>
          <w:color w:val="000000"/>
          <w:sz w:val="28"/>
          <w:szCs w:val="28"/>
        </w:rPr>
        <w:t>藉由辦理分齡分眾及多元化的推廣活動，引導民眾踏入圖書館使用圖書館資</w:t>
      </w:r>
    </w:p>
    <w:p w:rsidR="00124E2A" w:rsidRDefault="00124E2A"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源，進而帶動全民閱讀風氣及提升借閱率，落實終身學習及推廣閱讀的理</w:t>
      </w:r>
    </w:p>
    <w:p w:rsidR="00124E2A" w:rsidRDefault="00124E2A"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念。</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主辦單位：嘉義縣政府</w:t>
      </w:r>
      <w:r w:rsidRPr="007E785F">
        <w:rPr>
          <w:rFonts w:ascii="標楷體" w:eastAsia="標楷體" w:hAnsi="標楷體" w:cs="標楷體"/>
          <w:sz w:val="28"/>
          <w:szCs w:val="28"/>
        </w:rPr>
        <w:t xml:space="preserve">   </w:t>
      </w:r>
      <w:r w:rsidRPr="007E785F">
        <w:rPr>
          <w:rFonts w:ascii="標楷體" w:eastAsia="標楷體" w:hAnsi="標楷體" w:cs="標楷體" w:hint="eastAsia"/>
          <w:sz w:val="28"/>
          <w:szCs w:val="28"/>
        </w:rPr>
        <w:t>承辦單位：嘉義縣圖書館</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報名時間：即日起接受報名，額滿為止。</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報名方式：</w:t>
      </w:r>
      <w:r>
        <w:rPr>
          <w:rFonts w:ascii="標楷體" w:eastAsia="標楷體" w:hAnsi="標楷體" w:cs="標楷體" w:hint="eastAsia"/>
          <w:sz w:val="28"/>
          <w:szCs w:val="28"/>
        </w:rPr>
        <w:t>持本縣公共圖書館借閱證</w:t>
      </w:r>
      <w:r w:rsidRPr="007E785F">
        <w:rPr>
          <w:rFonts w:ascii="標楷體" w:eastAsia="標楷體" w:hAnsi="標楷體" w:cs="標楷體" w:hint="eastAsia"/>
          <w:sz w:val="28"/>
          <w:szCs w:val="28"/>
        </w:rPr>
        <w:t>現場報名，並繳交保證金及材料費。</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報名地點：嘉義縣圖書館</w:t>
      </w:r>
      <w:r w:rsidRPr="007E785F">
        <w:rPr>
          <w:rFonts w:ascii="標楷體" w:eastAsia="標楷體" w:hAnsi="標楷體" w:cs="標楷體"/>
          <w:sz w:val="28"/>
          <w:szCs w:val="28"/>
        </w:rPr>
        <w:t>2</w:t>
      </w:r>
      <w:r w:rsidRPr="007E785F">
        <w:rPr>
          <w:rFonts w:ascii="標楷體" w:eastAsia="標楷體" w:hAnsi="標楷體" w:cs="標楷體" w:hint="eastAsia"/>
          <w:sz w:val="28"/>
          <w:szCs w:val="28"/>
        </w:rPr>
        <w:t>樓辦公室。</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費用：</w:t>
      </w:r>
    </w:p>
    <w:p w:rsidR="00124E2A" w:rsidRPr="002B601E" w:rsidRDefault="00124E2A" w:rsidP="002B601E">
      <w:pPr>
        <w:pStyle w:val="a3"/>
        <w:numPr>
          <w:ilvl w:val="0"/>
          <w:numId w:val="2"/>
        </w:numPr>
        <w:spacing w:line="440" w:lineRule="exact"/>
        <w:ind w:leftChars="0"/>
        <w:rPr>
          <w:rFonts w:ascii="標楷體" w:eastAsia="標楷體" w:hAnsi="標楷體" w:cs="標楷體"/>
          <w:sz w:val="28"/>
          <w:szCs w:val="28"/>
        </w:rPr>
      </w:pPr>
      <w:r w:rsidRPr="00833657">
        <w:rPr>
          <w:rFonts w:ascii="標楷體" w:eastAsia="標楷體" w:hAnsi="標楷體" w:cs="標楷體" w:hint="eastAsia"/>
          <w:sz w:val="28"/>
          <w:szCs w:val="28"/>
        </w:rPr>
        <w:t>研習費：</w:t>
      </w:r>
      <w:r w:rsidRPr="00833657">
        <w:rPr>
          <w:rFonts w:ascii="標楷體" w:eastAsia="標楷體" w:hAnsi="標楷體" w:cs="標楷體" w:hint="eastAsia"/>
          <w:sz w:val="28"/>
          <w:szCs w:val="28"/>
          <w:u w:val="single"/>
        </w:rPr>
        <w:t>免費</w:t>
      </w:r>
      <w:r w:rsidRPr="00833657">
        <w:rPr>
          <w:rFonts w:ascii="標楷體" w:eastAsia="標楷體" w:hAnsi="標楷體" w:cs="標楷體" w:hint="eastAsia"/>
          <w:sz w:val="28"/>
          <w:szCs w:val="28"/>
        </w:rPr>
        <w:t>。為避免資源浪費，報名時需酌收保證金</w:t>
      </w:r>
      <w:r>
        <w:rPr>
          <w:rFonts w:ascii="標楷體" w:eastAsia="標楷體" w:hAnsi="標楷體" w:cs="標楷體"/>
          <w:sz w:val="28"/>
          <w:szCs w:val="28"/>
        </w:rPr>
        <w:t>5</w:t>
      </w:r>
      <w:r w:rsidRPr="00833657">
        <w:rPr>
          <w:rFonts w:ascii="標楷體" w:eastAsia="標楷體" w:hAnsi="標楷體" w:cs="標楷體"/>
          <w:sz w:val="28"/>
          <w:szCs w:val="28"/>
        </w:rPr>
        <w:t>00</w:t>
      </w:r>
      <w:r w:rsidRPr="00833657">
        <w:rPr>
          <w:rFonts w:ascii="標楷體" w:eastAsia="標楷體" w:hAnsi="標楷體" w:cs="標楷體" w:hint="eastAsia"/>
          <w:sz w:val="28"/>
          <w:szCs w:val="28"/>
        </w:rPr>
        <w:t>元，缺課達</w:t>
      </w:r>
      <w:r w:rsidRPr="002B601E">
        <w:rPr>
          <w:rFonts w:ascii="標楷體" w:eastAsia="標楷體" w:hAnsi="標楷體" w:cs="標楷體"/>
          <w:sz w:val="28"/>
          <w:szCs w:val="28"/>
        </w:rPr>
        <w:t>1/3</w:t>
      </w:r>
    </w:p>
    <w:p w:rsidR="00124E2A" w:rsidRPr="00F43C5E" w:rsidRDefault="00124E2A" w:rsidP="00D70B70">
      <w:pPr>
        <w:pStyle w:val="a3"/>
        <w:spacing w:line="440" w:lineRule="exact"/>
        <w:ind w:leftChars="0" w:left="864"/>
        <w:rPr>
          <w:rFonts w:ascii="標楷體" w:eastAsia="標楷體" w:hAnsi="標楷體" w:cs="Times New Roman"/>
          <w:sz w:val="28"/>
          <w:szCs w:val="28"/>
        </w:rPr>
      </w:pPr>
      <w:r w:rsidRPr="008E376C">
        <w:rPr>
          <w:rFonts w:ascii="標楷體" w:eastAsia="標楷體" w:hAnsi="標楷體" w:cs="標楷體" w:hint="eastAsia"/>
          <w:sz w:val="28"/>
          <w:szCs w:val="28"/>
        </w:rPr>
        <w:t>以</w:t>
      </w:r>
      <w:r>
        <w:rPr>
          <w:rFonts w:ascii="標楷體" w:eastAsia="標楷體" w:hAnsi="標楷體" w:cs="標楷體" w:hint="eastAsia"/>
          <w:sz w:val="28"/>
          <w:szCs w:val="28"/>
        </w:rPr>
        <w:t>上者，將沒收保證金；</w:t>
      </w:r>
      <w:r w:rsidRPr="00C06444">
        <w:rPr>
          <w:rFonts w:ascii="標楷體" w:eastAsia="標楷體" w:hAnsi="標楷體" w:cs="標楷體" w:hint="eastAsia"/>
          <w:sz w:val="28"/>
          <w:szCs w:val="28"/>
        </w:rPr>
        <w:t>保證金</w:t>
      </w:r>
      <w:r>
        <w:rPr>
          <w:rFonts w:ascii="標楷體" w:eastAsia="標楷體" w:hAnsi="標楷體" w:cs="標楷體" w:hint="eastAsia"/>
          <w:sz w:val="28"/>
          <w:szCs w:val="28"/>
        </w:rPr>
        <w:t>將</w:t>
      </w:r>
      <w:r w:rsidRPr="00C06444">
        <w:rPr>
          <w:rFonts w:ascii="標楷體" w:eastAsia="標楷體" w:hAnsi="標楷體" w:cs="標楷體" w:hint="eastAsia"/>
          <w:sz w:val="28"/>
          <w:szCs w:val="28"/>
        </w:rPr>
        <w:t>於課程結束</w:t>
      </w:r>
      <w:r>
        <w:rPr>
          <w:rFonts w:ascii="標楷體" w:eastAsia="標楷體" w:hAnsi="標楷體" w:cs="標楷體" w:hint="eastAsia"/>
          <w:sz w:val="28"/>
          <w:szCs w:val="28"/>
        </w:rPr>
        <w:t>當天</w:t>
      </w:r>
      <w:r w:rsidRPr="00C06444">
        <w:rPr>
          <w:rFonts w:ascii="標楷體" w:eastAsia="標楷體" w:hAnsi="標楷體" w:cs="標楷體" w:hint="eastAsia"/>
          <w:sz w:val="28"/>
          <w:szCs w:val="28"/>
        </w:rPr>
        <w:t>返還。</w:t>
      </w:r>
    </w:p>
    <w:p w:rsidR="00124E2A" w:rsidRPr="007E785F" w:rsidRDefault="00124E2A" w:rsidP="00D70B70">
      <w:pPr>
        <w:pStyle w:val="a3"/>
        <w:numPr>
          <w:ilvl w:val="0"/>
          <w:numId w:val="2"/>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教材費：依開課班別收取。</w:t>
      </w:r>
    </w:p>
    <w:p w:rsidR="00124E2A" w:rsidRPr="007E785F" w:rsidRDefault="00124E2A" w:rsidP="00D70B70">
      <w:pPr>
        <w:pStyle w:val="a3"/>
        <w:numPr>
          <w:ilvl w:val="0"/>
          <w:numId w:val="6"/>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參加資格：</w:t>
      </w:r>
    </w:p>
    <w:p w:rsidR="00124E2A" w:rsidRPr="007E785F" w:rsidRDefault="00124E2A" w:rsidP="00D70B70">
      <w:pPr>
        <w:pStyle w:val="a3"/>
        <w:numPr>
          <w:ilvl w:val="0"/>
          <w:numId w:val="7"/>
        </w:numPr>
        <w:spacing w:line="440" w:lineRule="exact"/>
        <w:ind w:leftChars="0"/>
        <w:rPr>
          <w:rFonts w:ascii="標楷體" w:eastAsia="標楷體" w:hAnsi="標楷體" w:cs="Times New Roman"/>
          <w:sz w:val="28"/>
          <w:szCs w:val="28"/>
        </w:rPr>
      </w:pPr>
      <w:r>
        <w:rPr>
          <w:rFonts w:ascii="標楷體" w:eastAsia="標楷體" w:hAnsi="標楷體" w:cs="標楷體" w:hint="eastAsia"/>
          <w:sz w:val="28"/>
          <w:szCs w:val="28"/>
        </w:rPr>
        <w:t>須持有本縣公共圖書館</w:t>
      </w:r>
      <w:r w:rsidRPr="007E785F">
        <w:rPr>
          <w:rFonts w:ascii="標楷體" w:eastAsia="標楷體" w:hAnsi="標楷體" w:cs="標楷體" w:hint="eastAsia"/>
          <w:sz w:val="28"/>
          <w:szCs w:val="28"/>
        </w:rPr>
        <w:t>借閱證</w:t>
      </w:r>
      <w:r>
        <w:rPr>
          <w:rFonts w:ascii="標楷體" w:eastAsia="標楷體" w:hAnsi="標楷體" w:cs="標楷體" w:hint="eastAsia"/>
          <w:sz w:val="28"/>
          <w:szCs w:val="28"/>
        </w:rPr>
        <w:t>者</w:t>
      </w:r>
      <w:r w:rsidRPr="007E785F">
        <w:rPr>
          <w:rFonts w:ascii="標楷體" w:eastAsia="標楷體" w:hAnsi="標楷體" w:cs="標楷體" w:hint="eastAsia"/>
          <w:sz w:val="28"/>
          <w:szCs w:val="28"/>
        </w:rPr>
        <w:t>。</w:t>
      </w:r>
    </w:p>
    <w:p w:rsidR="00124E2A" w:rsidRPr="00030CA7" w:rsidRDefault="00124E2A" w:rsidP="00D70B70">
      <w:pPr>
        <w:pStyle w:val="a3"/>
        <w:numPr>
          <w:ilvl w:val="0"/>
          <w:numId w:val="7"/>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符合招生條件。</w:t>
      </w:r>
    </w:p>
    <w:p w:rsidR="00124E2A" w:rsidRPr="00465007" w:rsidRDefault="00124E2A" w:rsidP="00D70B70">
      <w:pPr>
        <w:pStyle w:val="a3"/>
        <w:numPr>
          <w:ilvl w:val="0"/>
          <w:numId w:val="6"/>
        </w:numPr>
        <w:spacing w:line="440" w:lineRule="exact"/>
        <w:ind w:leftChars="0"/>
        <w:rPr>
          <w:rFonts w:ascii="標楷體" w:eastAsia="標楷體" w:hAnsi="標楷體" w:cs="Times New Roman"/>
          <w:sz w:val="28"/>
          <w:szCs w:val="28"/>
        </w:rPr>
      </w:pPr>
      <w:r w:rsidRPr="00465007">
        <w:rPr>
          <w:rFonts w:ascii="標楷體" w:eastAsia="標楷體" w:hAnsi="標楷體" w:cs="標楷體" w:hint="eastAsia"/>
          <w:sz w:val="28"/>
          <w:szCs w:val="28"/>
        </w:rPr>
        <w:t>研習班別及課程內容：</w:t>
      </w:r>
    </w:p>
    <w:tbl>
      <w:tblPr>
        <w:tblW w:w="111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00"/>
        <w:gridCol w:w="1451"/>
        <w:gridCol w:w="677"/>
        <w:gridCol w:w="1078"/>
        <w:gridCol w:w="2356"/>
        <w:gridCol w:w="1559"/>
        <w:gridCol w:w="992"/>
        <w:gridCol w:w="1336"/>
      </w:tblGrid>
      <w:tr w:rsidR="00124E2A" w:rsidRPr="009D5465">
        <w:trPr>
          <w:trHeight w:val="689"/>
        </w:trPr>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5/16~6/13</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BC56DB">
            <w:pPr>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寫作</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p w:rsidR="00124E2A" w:rsidRPr="009D5465" w:rsidRDefault="00124E2A" w:rsidP="009D5465">
            <w:pPr>
              <w:spacing w:line="320" w:lineRule="exact"/>
              <w:rPr>
                <w:rFonts w:ascii="標楷體" w:eastAsia="標楷體" w:hAnsi="標楷體" w:cs="標楷體"/>
                <w:sz w:val="18"/>
                <w:szCs w:val="18"/>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各暫停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Default="00124E2A" w:rsidP="00487CFF">
            <w:pPr>
              <w:rPr>
                <w:rFonts w:ascii="標楷體" w:eastAsia="標楷體" w:hAnsi="標楷體" w:cs="Times New Roman"/>
                <w:sz w:val="22"/>
              </w:rPr>
            </w:pPr>
            <w:r w:rsidRPr="009D5465">
              <w:rPr>
                <w:rFonts w:ascii="標楷體" w:eastAsia="標楷體" w:hAnsi="標楷體" w:cs="標楷體" w:hint="eastAsia"/>
                <w:sz w:val="22"/>
                <w:szCs w:val="22"/>
              </w:rPr>
              <w:t>透由聽故事、讀故事、說故事，將適合題材的故事融入寫作，讓孩子們更熱衷閱讀，同時寫出優異的作品，在寫作中獲得成就感。</w:t>
            </w:r>
          </w:p>
          <w:p w:rsidR="00124E2A" w:rsidRPr="009D5465" w:rsidRDefault="00124E2A" w:rsidP="00487CFF">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p w:rsidR="00124E2A" w:rsidRPr="009D5465" w:rsidRDefault="00124E2A" w:rsidP="009D5465">
            <w:pPr>
              <w:spacing w:line="320" w:lineRule="exact"/>
              <w:rPr>
                <w:rFonts w:ascii="標楷體" w:eastAsia="標楷體" w:hAnsi="標楷體" w:cs="Times New Roman"/>
                <w:sz w:val="22"/>
              </w:rPr>
            </w:pP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江連君</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書法</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 xml:space="preserve"> (</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14:30~16:30</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487CFF">
            <w:pPr>
              <w:rPr>
                <w:rFonts w:ascii="標楷體" w:eastAsia="標楷體" w:hAnsi="標楷體" w:cs="Times New Roman"/>
                <w:sz w:val="22"/>
              </w:rPr>
            </w:pPr>
            <w:r w:rsidRPr="009D5465">
              <w:rPr>
                <w:rFonts w:ascii="標楷體" w:eastAsia="標楷體" w:hAnsi="標楷體" w:cs="標楷體" w:hint="eastAsia"/>
                <w:sz w:val="22"/>
                <w:szCs w:val="22"/>
              </w:rPr>
              <w:t>認識歷代文字書体的形成</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書体史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，並透過投影歷代文字的圖版、碑帖，講解筆法，墨法、章法等方式。</w:t>
            </w:r>
          </w:p>
          <w:p w:rsidR="00124E2A" w:rsidRPr="009D5465" w:rsidRDefault="00124E2A" w:rsidP="00487CFF">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免費，自備筆墨紙硯</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沈燕誠</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4</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邏輯推理，策略思考等類型桌遊。含：奇雞連連、龍灣巡禮、冰酷企鵝、磁石魔法迷宮……等。</w:t>
            </w:r>
          </w:p>
          <w:p w:rsidR="00124E2A" w:rsidRDefault="00124E2A" w:rsidP="00CB3978">
            <w:pPr>
              <w:rPr>
                <w:rFonts w:cs="Times New Roman"/>
              </w:rPr>
            </w:pPr>
          </w:p>
          <w:p w:rsidR="00124E2A" w:rsidRPr="009D5465" w:rsidRDefault="00124E2A" w:rsidP="00CB3978">
            <w:pPr>
              <w:rPr>
                <w:rFonts w:cs="Times New Roman"/>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rPr>
            </w:pPr>
          </w:p>
        </w:tc>
      </w:tr>
      <w:tr w:rsidR="00124E2A" w:rsidRPr="009D5465">
        <w:trPr>
          <w:trHeight w:val="567"/>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體驗反應技巧類型，數學四則運算類型，策略思考類型，記憶專注訓練等類型桌遊。含：牛牛衝浪</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特工解碼、輕鬆放、金金樂盜、伐木達人，快手疊杯等。</w:t>
            </w:r>
          </w:p>
          <w:p w:rsidR="00124E2A" w:rsidRDefault="00124E2A" w:rsidP="00CB3978">
            <w:pPr>
              <w:rPr>
                <w:rFonts w:ascii="標楷體" w:eastAsia="標楷體" w:hAnsi="標楷體" w:cs="Times New Roman"/>
                <w:sz w:val="22"/>
              </w:rPr>
            </w:pP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6</w:t>
            </w:r>
          </w:p>
        </w:tc>
        <w:tc>
          <w:tcPr>
            <w:tcW w:w="1100"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創意兒童繪畫課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創意玩美術</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專注玩禪繞增加專注力、環保再利用做結合、多方媒材創作，培養兒童美學創作能力、激發想像力</w:t>
            </w:r>
          </w:p>
          <w:p w:rsidR="00124E2A" w:rsidRPr="009D5465" w:rsidRDefault="00124E2A" w:rsidP="009D5465">
            <w:pPr>
              <w:spacing w:line="320" w:lineRule="exact"/>
              <w:rPr>
                <w:rFonts w:ascii="標楷體" w:eastAsia="標楷體" w:hAnsi="標楷體" w:cs="Times New Roman"/>
                <w:color w:val="4472C4"/>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自備畫具</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蠟筆、彩色筆、水彩、廣告顏料、水彩筆、水袋、調盤、鉛筆</w:t>
            </w:r>
            <w:r w:rsidRPr="009D5465">
              <w:rPr>
                <w:rFonts w:ascii="標楷體" w:eastAsia="標楷體" w:hAnsi="標楷體" w:cs="標楷體"/>
                <w:sz w:val="22"/>
                <w:szCs w:val="22"/>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p>
          <w:p w:rsidR="00124E2A" w:rsidRPr="009D5465" w:rsidRDefault="00124E2A" w:rsidP="009D5465">
            <w:pPr>
              <w:spacing w:line="320" w:lineRule="exact"/>
              <w:rPr>
                <w:rFonts w:ascii="標楷體" w:eastAsia="標楷體" w:hAnsi="標楷體" w:cs="Times New Roman"/>
                <w:color w:val="4472C4"/>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7</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捏陶趣</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生活陶初體驗</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手作工藝總是潛藏著看不見的療癒魔力，透過手捏陶放鬆身、心、靈，探索內心最初的平靜與溫柔。同時將手作的溫度帶入日常。</w:t>
            </w:r>
          </w:p>
          <w:p w:rsidR="00124E2A" w:rsidRPr="009D5465" w:rsidRDefault="00124E2A" w:rsidP="009D5465">
            <w:pPr>
              <w:spacing w:line="320" w:lineRule="exact"/>
              <w:rPr>
                <w:rFonts w:ascii="標楷體" w:eastAsia="標楷體" w:hAnsi="標楷體" w:cs="Times New Roman"/>
                <w:sz w:val="22"/>
              </w:rPr>
            </w:pPr>
          </w:p>
          <w:p w:rsidR="00124E2A" w:rsidRDefault="00124E2A" w:rsidP="009D5465">
            <w:pPr>
              <w:spacing w:line="320" w:lineRule="exact"/>
              <w:rPr>
                <w:rFonts w:ascii="標楷體" w:eastAsia="標楷體" w:hAnsi="標楷體" w:cs="Times New Roman"/>
                <w:color w:val="4472C4"/>
                <w:sz w:val="22"/>
              </w:rPr>
            </w:pPr>
          </w:p>
          <w:p w:rsidR="00124E2A" w:rsidRPr="009D5465" w:rsidRDefault="00124E2A" w:rsidP="009D5465">
            <w:pPr>
              <w:spacing w:line="320" w:lineRule="exact"/>
              <w:rPr>
                <w:rFonts w:ascii="標楷體" w:eastAsia="標楷體" w:hAnsi="標楷體" w:cs="Times New Roman"/>
                <w:color w:val="4472C4"/>
                <w:sz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邏輯推理，策略思考等類型桌遊。含：伊斯坦堡、龍灣巡禮、塔寶、輕鬆放、奶油還是派、寶石陣、魔法照路……等。</w:t>
            </w:r>
          </w:p>
          <w:p w:rsidR="00124E2A" w:rsidRPr="009D5465" w:rsidRDefault="00124E2A" w:rsidP="00CB3978">
            <w:pPr>
              <w:rPr>
                <w:rFonts w:ascii="標楷體" w:eastAsia="標楷體" w:hAnsi="標楷體" w:cs="Times New Roman"/>
                <w:sz w:val="22"/>
              </w:rPr>
            </w:pPr>
          </w:p>
          <w:p w:rsidR="00124E2A" w:rsidRDefault="00124E2A" w:rsidP="00CB3978">
            <w:pPr>
              <w:rPr>
                <w:rFonts w:ascii="標楷體" w:eastAsia="標楷體" w:hAnsi="標楷體" w:cs="Times New Roman"/>
                <w:sz w:val="22"/>
              </w:rPr>
            </w:pP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rPr>
            </w:pP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rPr>
          <w:trHeight w:val="4455"/>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widowControl/>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w:t>
            </w:r>
            <w:r w:rsidRPr="009D5465">
              <w:t>:</w:t>
            </w:r>
            <w:r w:rsidRPr="009D5465">
              <w:rPr>
                <w:rFonts w:ascii="標楷體" w:eastAsia="標楷體" w:hAnsi="標楷體" w:cs="標楷體" w:hint="eastAsia"/>
                <w:sz w:val="22"/>
                <w:szCs w:val="22"/>
              </w:rPr>
              <w:t>寶石陣、星球加法、富士流、金金樂盜、大魚吃小魚、諾亞鬧方舟、起司天堂、推倒提基、疊杯派對、九層塔、智取狐狸、地產大亨…等。</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rPr>
            </w:pPr>
          </w:p>
        </w:tc>
      </w:tr>
      <w:tr w:rsidR="00124E2A" w:rsidRPr="009D5465">
        <w:trPr>
          <w:trHeight w:val="2390"/>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8/22~9/19</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適合親子</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國小</w:t>
            </w:r>
            <w:r w:rsidRPr="009D5465">
              <w:rPr>
                <w:rFonts w:ascii="標楷體" w:eastAsia="標楷體" w:hAnsi="標楷體" w:cs="標楷體"/>
                <w:sz w:val="22"/>
                <w:szCs w:val="22"/>
              </w:rPr>
              <w:t>1~6</w:t>
            </w:r>
            <w:r w:rsidRPr="009D5465">
              <w:rPr>
                <w:rFonts w:ascii="標楷體" w:eastAsia="標楷體" w:hAnsi="標楷體" w:cs="標楷體" w:hint="eastAsia"/>
                <w:sz w:val="22"/>
                <w:szCs w:val="22"/>
              </w:rPr>
              <w:t>年級</w:t>
            </w:r>
            <w:r w:rsidRPr="009D5465">
              <w:rPr>
                <w:rFonts w:ascii="標楷體" w:eastAsia="標楷體" w:hAnsi="標楷體" w:cs="標楷體"/>
                <w:sz w:val="22"/>
                <w:szCs w:val="22"/>
              </w:rPr>
              <w:t>)</w:t>
            </w:r>
          </w:p>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12</w:t>
            </w:r>
            <w:r w:rsidRPr="009D5465">
              <w:rPr>
                <w:rFonts w:ascii="標楷體" w:eastAsia="標楷體" w:hAnsi="標楷體" w:cs="標楷體" w:hint="eastAsia"/>
                <w:sz w:val="22"/>
                <w:szCs w:val="22"/>
              </w:rPr>
              <w:t>組家庭</w:t>
            </w:r>
          </w:p>
        </w:tc>
      </w:tr>
      <w:tr w:rsidR="00124E2A" w:rsidRPr="009D5465">
        <w:trPr>
          <w:trHeight w:val="2962"/>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11</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話説台語俗諺－細數生活智慧</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9/5~9/19</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探討並理解自古流傳至今而價值不減日常生活中多元多樣的台語俗諺。</w:t>
            </w:r>
          </w:p>
          <w:p w:rsidR="00124E2A" w:rsidRPr="009D5465" w:rsidRDefault="00124E2A"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從學習中積累生活經驗，並能自然的活用，增添生活情趣，確立正確的人生觀</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王建龍</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124E2A" w:rsidRPr="009D5465">
        <w:trPr>
          <w:trHeight w:val="2527"/>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12</w:t>
            </w:r>
          </w:p>
        </w:tc>
        <w:tc>
          <w:tcPr>
            <w:tcW w:w="1100"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大手牽小手藝起來</w:t>
            </w:r>
            <w:r w:rsidRPr="009D5465">
              <w:rPr>
                <w:rFonts w:ascii="標楷體" w:eastAsia="標楷體" w:hAnsi="標楷體" w:cs="標楷體"/>
                <w:sz w:val="22"/>
                <w:szCs w:val="22"/>
              </w:rPr>
              <w:t>DIY</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透過創作過程，可訓練孩子的專注力、手部肌肉協調性，可發展想像力和創造力，而藉由大手牽小手，更能增進親子互動，促進親子間凝聚力。</w:t>
            </w: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CB3978">
            <w:pPr>
              <w:rPr>
                <w:rFonts w:ascii="標楷體" w:eastAsia="標楷體" w:hAnsi="標楷體" w:cs="標楷體"/>
                <w:sz w:val="20"/>
                <w:szCs w:val="20"/>
              </w:rPr>
            </w:pPr>
            <w:r w:rsidRPr="009D5465">
              <w:rPr>
                <w:rFonts w:ascii="標楷體" w:eastAsia="標楷體" w:hAnsi="標楷體" w:cs="標楷體" w:hint="eastAsia"/>
                <w:sz w:val="22"/>
                <w:szCs w:val="22"/>
              </w:rPr>
              <w:t>適合親子</w:t>
            </w:r>
            <w:r w:rsidRPr="009D5465">
              <w:rPr>
                <w:rFonts w:ascii="標楷體" w:eastAsia="標楷體" w:hAnsi="標楷體" w:cs="標楷體"/>
                <w:sz w:val="20"/>
                <w:szCs w:val="20"/>
              </w:rPr>
              <w:t>(</w:t>
            </w: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大人</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或</w:t>
            </w:r>
            <w:r w:rsidRPr="009D5465">
              <w:rPr>
                <w:rFonts w:ascii="標楷體" w:eastAsia="標楷體" w:hAnsi="標楷體" w:cs="標楷體"/>
                <w:sz w:val="20"/>
                <w:szCs w:val="20"/>
              </w:rPr>
              <w:t>2</w:t>
            </w:r>
            <w:r w:rsidRPr="009D5465">
              <w:rPr>
                <w:rFonts w:ascii="標楷體" w:eastAsia="標楷體" w:hAnsi="標楷體" w:cs="標楷體" w:hint="eastAsia"/>
                <w:sz w:val="20"/>
                <w:szCs w:val="20"/>
              </w:rPr>
              <w:t>小</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13</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樂陶陶</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打造獨具個人風格的生活陶</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天馬行空，創意大進擊。利用塗塗抹抹妝點您的手作生活陶，打造獨具個人風格的生活陶。</w:t>
            </w:r>
          </w:p>
          <w:p w:rsidR="00124E2A" w:rsidRPr="009D5465" w:rsidRDefault="00124E2A" w:rsidP="009D5465">
            <w:pPr>
              <w:spacing w:line="320" w:lineRule="exact"/>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bl>
    <w:p w:rsidR="00124E2A" w:rsidRDefault="00124E2A" w:rsidP="002B601E">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t>注意事項</w:t>
      </w:r>
      <w:r w:rsidRPr="007D45C5">
        <w:rPr>
          <w:rFonts w:ascii="標楷體" w:eastAsia="標楷體" w:hAnsi="標楷體" w:cs="標楷體" w:hint="eastAsia"/>
          <w:sz w:val="28"/>
          <w:szCs w:val="28"/>
        </w:rPr>
        <w:t>：</w:t>
      </w:r>
      <w:r>
        <w:rPr>
          <w:rFonts w:ascii="標楷體" w:eastAsia="標楷體" w:hAnsi="標楷體" w:cs="標楷體"/>
          <w:sz w:val="28"/>
          <w:szCs w:val="28"/>
        </w:rPr>
        <w:t>1.</w:t>
      </w:r>
      <w:r w:rsidRPr="002B601E">
        <w:rPr>
          <w:rFonts w:ascii="標楷體" w:eastAsia="標楷體" w:hAnsi="標楷體" w:cs="標楷體" w:hint="eastAsia"/>
          <w:sz w:val="28"/>
          <w:szCs w:val="28"/>
        </w:rPr>
        <w:t>繳交保證金者，概不退費，請謹慎報名。</w:t>
      </w:r>
    </w:p>
    <w:p w:rsidR="00124E2A" w:rsidRPr="0060322F" w:rsidRDefault="00124E2A" w:rsidP="006B769B">
      <w:pPr>
        <w:spacing w:line="460" w:lineRule="exact"/>
        <w:rPr>
          <w:rFonts w:ascii="標楷體" w:eastAsia="標楷體" w:hAnsi="標楷體" w:cs="Times New Roman"/>
          <w:color w:val="FF0000"/>
          <w:sz w:val="28"/>
          <w:szCs w:val="28"/>
        </w:rPr>
      </w:pPr>
      <w:r>
        <w:rPr>
          <w:rFonts w:ascii="標楷體" w:eastAsia="標楷體" w:hAnsi="標楷體" w:cs="標楷體"/>
          <w:sz w:val="28"/>
          <w:szCs w:val="28"/>
        </w:rPr>
        <w:t xml:space="preserve">          2.</w:t>
      </w:r>
      <w:r w:rsidRPr="007B565B">
        <w:rPr>
          <w:rFonts w:ascii="標楷體" w:eastAsia="標楷體" w:hAnsi="標楷體" w:cs="標楷體" w:hint="eastAsia"/>
          <w:sz w:val="28"/>
          <w:szCs w:val="28"/>
        </w:rPr>
        <w:t>如遇不可抗力或因應政府政策，經本府宣布停班、課等因素，致該日課程取</w:t>
      </w:r>
      <w:r w:rsidRPr="007B565B">
        <w:rPr>
          <w:rFonts w:ascii="標楷體" w:eastAsia="標楷體" w:hAnsi="標楷體" w:cs="Times New Roman"/>
          <w:sz w:val="28"/>
          <w:szCs w:val="28"/>
        </w:rPr>
        <w:br/>
      </w:r>
      <w:r w:rsidRPr="007B565B">
        <w:rPr>
          <w:rFonts w:ascii="標楷體" w:eastAsia="標楷體" w:hAnsi="標楷體" w:cs="標楷體" w:hint="eastAsia"/>
          <w:sz w:val="28"/>
          <w:szCs w:val="28"/>
        </w:rPr>
        <w:t>消之狀況，將延期辦理並彈性調整課程期程。</w:t>
      </w:r>
    </w:p>
    <w:p w:rsidR="00124E2A" w:rsidRPr="002B601E" w:rsidRDefault="00124E2A" w:rsidP="002B601E">
      <w:pPr>
        <w:pStyle w:val="a3"/>
        <w:spacing w:line="460" w:lineRule="exact"/>
        <w:ind w:leftChars="0" w:left="360"/>
        <w:rPr>
          <w:rFonts w:ascii="標楷體" w:eastAsia="標楷體" w:hAnsi="標楷體" w:cs="標楷體"/>
          <w:sz w:val="28"/>
          <w:szCs w:val="28"/>
        </w:rPr>
      </w:pPr>
      <w:r>
        <w:rPr>
          <w:rFonts w:ascii="標楷體" w:eastAsia="標楷體" w:hAnsi="標楷體" w:cs="標楷體"/>
          <w:sz w:val="28"/>
          <w:szCs w:val="28"/>
        </w:rPr>
        <w:t>3.</w:t>
      </w:r>
      <w:r w:rsidRPr="002B601E">
        <w:rPr>
          <w:rFonts w:ascii="標楷體" w:eastAsia="標楷體" w:hAnsi="標楷體" w:cs="標楷體" w:hint="eastAsia"/>
          <w:sz w:val="28"/>
          <w:szCs w:val="28"/>
        </w:rPr>
        <w:t>招生資訊查詢請洽：嘉義縣圖書館</w:t>
      </w:r>
      <w:r w:rsidRPr="002B601E">
        <w:rPr>
          <w:rFonts w:ascii="標楷體" w:eastAsia="標楷體" w:hAnsi="標楷體" w:cs="標楷體"/>
          <w:sz w:val="28"/>
          <w:szCs w:val="28"/>
        </w:rPr>
        <w:t xml:space="preserve"> (05)3799978</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27</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35(</w:t>
      </w:r>
      <w:r w:rsidRPr="002B601E">
        <w:rPr>
          <w:rFonts w:ascii="標楷體" w:eastAsia="標楷體" w:hAnsi="標楷體" w:cs="標楷體" w:hint="eastAsia"/>
          <w:sz w:val="28"/>
          <w:szCs w:val="28"/>
        </w:rPr>
        <w:t>林、陳小姐</w:t>
      </w:r>
      <w:r w:rsidRPr="002B601E">
        <w:rPr>
          <w:rFonts w:ascii="標楷體" w:eastAsia="標楷體" w:hAnsi="標楷體" w:cs="標楷體"/>
          <w:sz w:val="28"/>
          <w:szCs w:val="28"/>
        </w:rPr>
        <w:t>)</w:t>
      </w:r>
    </w:p>
    <w:p w:rsidR="00124E2A" w:rsidRDefault="00224A9D" w:rsidP="00A416B1">
      <w:pPr>
        <w:spacing w:line="460" w:lineRule="exact"/>
        <w:rPr>
          <w:rFonts w:ascii="標楷體" w:eastAsia="標楷體" w:hAnsi="標楷體" w:cs="Times New Roman"/>
          <w:sz w:val="28"/>
          <w:szCs w:val="28"/>
        </w:rPr>
      </w:pPr>
      <w:r>
        <w:rPr>
          <w:noProof/>
        </w:rPr>
        <w:drawing>
          <wp:anchor distT="0" distB="0" distL="114300" distR="114300" simplePos="0" relativeHeight="251658240" behindDoc="0" locked="0" layoutInCell="1" allowOverlap="1">
            <wp:simplePos x="0" y="0"/>
            <wp:positionH relativeFrom="column">
              <wp:posOffset>5541645</wp:posOffset>
            </wp:positionH>
            <wp:positionV relativeFrom="paragraph">
              <wp:posOffset>437515</wp:posOffset>
            </wp:positionV>
            <wp:extent cx="1069340" cy="1069340"/>
            <wp:effectExtent l="0" t="0" r="0" b="0"/>
            <wp:wrapTopAndBottom/>
            <wp:docPr id="2"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pic:spPr>
                </pic:pic>
              </a:graphicData>
            </a:graphic>
            <wp14:sizeRelH relativeFrom="page">
              <wp14:pctWidth>0</wp14:pctWidth>
            </wp14:sizeRelH>
            <wp14:sizeRelV relativeFrom="page">
              <wp14:pctHeight>0</wp14:pctHeight>
            </wp14:sizeRelV>
          </wp:anchor>
        </w:drawing>
      </w:r>
      <w:r w:rsidR="00124E2A">
        <w:rPr>
          <w:rFonts w:ascii="標楷體" w:eastAsia="標楷體" w:hAnsi="標楷體" w:cs="標楷體" w:hint="eastAsia"/>
          <w:sz w:val="28"/>
          <w:szCs w:val="28"/>
        </w:rPr>
        <w:t>嘉義縣圖書館粉絲專頁：</w:t>
      </w:r>
      <w:hyperlink r:id="rId9" w:history="1">
        <w:r w:rsidR="00124E2A" w:rsidRPr="00F716F6">
          <w:rPr>
            <w:rStyle w:val="aa"/>
            <w:rFonts w:ascii="標楷體" w:eastAsia="標楷體" w:hAnsi="標楷體" w:cs="標楷體"/>
            <w:sz w:val="28"/>
            <w:szCs w:val="28"/>
          </w:rPr>
          <w:t>https://www.facebook.com/cycab.gov</w:t>
        </w:r>
      </w:hyperlink>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Pr="00373523" w:rsidRDefault="00124E2A" w:rsidP="00A416B1">
      <w:pPr>
        <w:spacing w:line="460" w:lineRule="exact"/>
        <w:rPr>
          <w:rFonts w:ascii="標楷體" w:eastAsia="標楷體" w:hAnsi="標楷體" w:cs="Times New Roman"/>
          <w:b/>
          <w:bCs/>
          <w:sz w:val="32"/>
          <w:szCs w:val="32"/>
        </w:rPr>
      </w:pPr>
    </w:p>
    <w:sectPr w:rsidR="00124E2A" w:rsidRPr="00373523" w:rsidSect="009D0377">
      <w:pgSz w:w="11906" w:h="16838"/>
      <w:pgMar w:top="737" w:right="397" w:bottom="73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3E" w:rsidRDefault="0087313E" w:rsidP="00DF6DC5">
      <w:pPr>
        <w:rPr>
          <w:rFonts w:cs="Times New Roman"/>
        </w:rPr>
      </w:pPr>
      <w:r>
        <w:rPr>
          <w:rFonts w:cs="Times New Roman"/>
        </w:rPr>
        <w:separator/>
      </w:r>
    </w:p>
  </w:endnote>
  <w:endnote w:type="continuationSeparator" w:id="0">
    <w:p w:rsidR="0087313E" w:rsidRDefault="0087313E" w:rsidP="00DF6D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3E" w:rsidRDefault="0087313E" w:rsidP="00DF6DC5">
      <w:pPr>
        <w:rPr>
          <w:rFonts w:cs="Times New Roman"/>
        </w:rPr>
      </w:pPr>
      <w:r>
        <w:rPr>
          <w:rFonts w:cs="Times New Roman"/>
        </w:rPr>
        <w:separator/>
      </w:r>
    </w:p>
  </w:footnote>
  <w:footnote w:type="continuationSeparator" w:id="0">
    <w:p w:rsidR="0087313E" w:rsidRDefault="0087313E" w:rsidP="00DF6DC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4768"/>
    <w:multiLevelType w:val="hybridMultilevel"/>
    <w:tmpl w:val="A8404AAC"/>
    <w:lvl w:ilvl="0" w:tplc="50508BA4">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D9205F3"/>
    <w:multiLevelType w:val="hybridMultilevel"/>
    <w:tmpl w:val="E15629C4"/>
    <w:lvl w:ilvl="0" w:tplc="E0828E56">
      <w:start w:val="1"/>
      <w:numFmt w:val="taiwaneseCountingThousand"/>
      <w:lvlText w:val="(%1)"/>
      <w:lvlJc w:val="left"/>
      <w:pPr>
        <w:ind w:left="864" w:hanging="720"/>
      </w:pPr>
      <w:rPr>
        <w:rFonts w:hint="default"/>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2">
    <w:nsid w:val="37504500"/>
    <w:multiLevelType w:val="hybridMultilevel"/>
    <w:tmpl w:val="316C780A"/>
    <w:lvl w:ilvl="0" w:tplc="63CCEF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8AC6863"/>
    <w:multiLevelType w:val="hybridMultilevel"/>
    <w:tmpl w:val="4A40CE84"/>
    <w:lvl w:ilvl="0" w:tplc="4412BF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4D921A61"/>
    <w:multiLevelType w:val="hybridMultilevel"/>
    <w:tmpl w:val="5CACCD10"/>
    <w:lvl w:ilvl="0" w:tplc="885C97A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556E2CD9"/>
    <w:multiLevelType w:val="hybridMultilevel"/>
    <w:tmpl w:val="32A42DEE"/>
    <w:lvl w:ilvl="0" w:tplc="12F234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6FB83FA8"/>
    <w:multiLevelType w:val="hybridMultilevel"/>
    <w:tmpl w:val="2666668A"/>
    <w:lvl w:ilvl="0" w:tplc="3460D6E8">
      <w:start w:val="1"/>
      <w:numFmt w:val="taiwaneseCountingThousand"/>
      <w:lvlText w:val="(%1)"/>
      <w:lvlJc w:val="left"/>
      <w:pPr>
        <w:ind w:left="864" w:hanging="720"/>
      </w:pPr>
      <w:rPr>
        <w:rFonts w:hint="default"/>
        <w:color w:val="auto"/>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7">
    <w:nsid w:val="7F983AC9"/>
    <w:multiLevelType w:val="hybridMultilevel"/>
    <w:tmpl w:val="8F6A70B6"/>
    <w:lvl w:ilvl="0" w:tplc="2354BD0E">
      <w:start w:val="1"/>
      <w:numFmt w:val="taiwaneseCountingThousand"/>
      <w:suff w:val="space"/>
      <w:lvlText w:val="%1、"/>
      <w:lvlJc w:val="left"/>
      <w:pPr>
        <w:ind w:left="170" w:hanging="170"/>
      </w:pPr>
      <w:rPr>
        <w:rFonts w:ascii="標楷體" w:eastAsia="標楷體" w:hAnsi="標楷體" w:hint="eastAsia"/>
        <w:b w:val="0"/>
        <w:bCs w:val="0"/>
      </w:rPr>
    </w:lvl>
    <w:lvl w:ilvl="1" w:tplc="63EAA7F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54"/>
    <w:rsid w:val="000118FF"/>
    <w:rsid w:val="000136CC"/>
    <w:rsid w:val="00013724"/>
    <w:rsid w:val="00025365"/>
    <w:rsid w:val="00030CA7"/>
    <w:rsid w:val="00030DFC"/>
    <w:rsid w:val="0004135E"/>
    <w:rsid w:val="00041D86"/>
    <w:rsid w:val="00044D74"/>
    <w:rsid w:val="00044E27"/>
    <w:rsid w:val="0004581A"/>
    <w:rsid w:val="000464CD"/>
    <w:rsid w:val="00054E4F"/>
    <w:rsid w:val="00054F80"/>
    <w:rsid w:val="000640D5"/>
    <w:rsid w:val="0006721A"/>
    <w:rsid w:val="0007116C"/>
    <w:rsid w:val="00075A40"/>
    <w:rsid w:val="00077509"/>
    <w:rsid w:val="0008005F"/>
    <w:rsid w:val="0008250F"/>
    <w:rsid w:val="000841E2"/>
    <w:rsid w:val="00085401"/>
    <w:rsid w:val="000912D3"/>
    <w:rsid w:val="000935B0"/>
    <w:rsid w:val="00097740"/>
    <w:rsid w:val="000A2EF2"/>
    <w:rsid w:val="000A35C3"/>
    <w:rsid w:val="000A40AD"/>
    <w:rsid w:val="000A5E7E"/>
    <w:rsid w:val="000A765D"/>
    <w:rsid w:val="000B0860"/>
    <w:rsid w:val="000C072B"/>
    <w:rsid w:val="000D17FD"/>
    <w:rsid w:val="000D25BC"/>
    <w:rsid w:val="000E082F"/>
    <w:rsid w:val="000E569B"/>
    <w:rsid w:val="000F22FB"/>
    <w:rsid w:val="000F4BD4"/>
    <w:rsid w:val="00101F32"/>
    <w:rsid w:val="00107E2A"/>
    <w:rsid w:val="00111E95"/>
    <w:rsid w:val="00114298"/>
    <w:rsid w:val="00114BED"/>
    <w:rsid w:val="001214D4"/>
    <w:rsid w:val="00123793"/>
    <w:rsid w:val="00124E2A"/>
    <w:rsid w:val="001259CF"/>
    <w:rsid w:val="001400F3"/>
    <w:rsid w:val="001513A5"/>
    <w:rsid w:val="00156933"/>
    <w:rsid w:val="001620A9"/>
    <w:rsid w:val="00190BF0"/>
    <w:rsid w:val="00190D3D"/>
    <w:rsid w:val="001A0426"/>
    <w:rsid w:val="001A0FBD"/>
    <w:rsid w:val="001A1C1A"/>
    <w:rsid w:val="001B24DC"/>
    <w:rsid w:val="001B32AB"/>
    <w:rsid w:val="001C6394"/>
    <w:rsid w:val="001D0785"/>
    <w:rsid w:val="001D2B65"/>
    <w:rsid w:val="001D646B"/>
    <w:rsid w:val="001D6981"/>
    <w:rsid w:val="001D78DA"/>
    <w:rsid w:val="001E5AF1"/>
    <w:rsid w:val="001E5FA0"/>
    <w:rsid w:val="001E68C1"/>
    <w:rsid w:val="001F2E0F"/>
    <w:rsid w:val="0020351D"/>
    <w:rsid w:val="00203E6E"/>
    <w:rsid w:val="00205F84"/>
    <w:rsid w:val="00211EF6"/>
    <w:rsid w:val="002121C8"/>
    <w:rsid w:val="00220823"/>
    <w:rsid w:val="00221946"/>
    <w:rsid w:val="00224A9D"/>
    <w:rsid w:val="00230978"/>
    <w:rsid w:val="00235998"/>
    <w:rsid w:val="0024293B"/>
    <w:rsid w:val="00261665"/>
    <w:rsid w:val="00264233"/>
    <w:rsid w:val="002700C1"/>
    <w:rsid w:val="00273817"/>
    <w:rsid w:val="00274DF2"/>
    <w:rsid w:val="00286AB1"/>
    <w:rsid w:val="002966B6"/>
    <w:rsid w:val="002A38F5"/>
    <w:rsid w:val="002B0683"/>
    <w:rsid w:val="002B601E"/>
    <w:rsid w:val="002C585D"/>
    <w:rsid w:val="002D2B78"/>
    <w:rsid w:val="002F173F"/>
    <w:rsid w:val="002F66A9"/>
    <w:rsid w:val="0030524F"/>
    <w:rsid w:val="00307BD9"/>
    <w:rsid w:val="00307FFE"/>
    <w:rsid w:val="00326C1B"/>
    <w:rsid w:val="00343E6C"/>
    <w:rsid w:val="00344827"/>
    <w:rsid w:val="0034698D"/>
    <w:rsid w:val="00354937"/>
    <w:rsid w:val="00365E06"/>
    <w:rsid w:val="00367432"/>
    <w:rsid w:val="00371DBE"/>
    <w:rsid w:val="00371DD8"/>
    <w:rsid w:val="00373523"/>
    <w:rsid w:val="00383EEC"/>
    <w:rsid w:val="00384F6F"/>
    <w:rsid w:val="003850CE"/>
    <w:rsid w:val="00390838"/>
    <w:rsid w:val="00391A51"/>
    <w:rsid w:val="00395198"/>
    <w:rsid w:val="00397CEC"/>
    <w:rsid w:val="003A3384"/>
    <w:rsid w:val="003A64A9"/>
    <w:rsid w:val="003A66D8"/>
    <w:rsid w:val="003B0FA2"/>
    <w:rsid w:val="003B349A"/>
    <w:rsid w:val="003C0818"/>
    <w:rsid w:val="003C5797"/>
    <w:rsid w:val="003C63D6"/>
    <w:rsid w:val="003C661A"/>
    <w:rsid w:val="003E13F8"/>
    <w:rsid w:val="00404336"/>
    <w:rsid w:val="00404662"/>
    <w:rsid w:val="00414810"/>
    <w:rsid w:val="00415E05"/>
    <w:rsid w:val="0042014C"/>
    <w:rsid w:val="00423E96"/>
    <w:rsid w:val="00424C43"/>
    <w:rsid w:val="004269B8"/>
    <w:rsid w:val="00431060"/>
    <w:rsid w:val="00431DA3"/>
    <w:rsid w:val="00433D97"/>
    <w:rsid w:val="00435756"/>
    <w:rsid w:val="00437984"/>
    <w:rsid w:val="004444FC"/>
    <w:rsid w:val="00465007"/>
    <w:rsid w:val="004777E5"/>
    <w:rsid w:val="00487CFF"/>
    <w:rsid w:val="0049326A"/>
    <w:rsid w:val="00493691"/>
    <w:rsid w:val="00493FB5"/>
    <w:rsid w:val="004B1520"/>
    <w:rsid w:val="004C2BFD"/>
    <w:rsid w:val="004C30E4"/>
    <w:rsid w:val="004C515C"/>
    <w:rsid w:val="004C5740"/>
    <w:rsid w:val="004E3AF7"/>
    <w:rsid w:val="004E7E0C"/>
    <w:rsid w:val="004F6C91"/>
    <w:rsid w:val="00501141"/>
    <w:rsid w:val="00501A1B"/>
    <w:rsid w:val="005065DC"/>
    <w:rsid w:val="00506AEA"/>
    <w:rsid w:val="00514DF4"/>
    <w:rsid w:val="0053093A"/>
    <w:rsid w:val="00533A12"/>
    <w:rsid w:val="00533D42"/>
    <w:rsid w:val="0054018A"/>
    <w:rsid w:val="00555975"/>
    <w:rsid w:val="005568B2"/>
    <w:rsid w:val="00560332"/>
    <w:rsid w:val="00571EE8"/>
    <w:rsid w:val="00573589"/>
    <w:rsid w:val="00580DF2"/>
    <w:rsid w:val="00582BB3"/>
    <w:rsid w:val="005843F5"/>
    <w:rsid w:val="0058536A"/>
    <w:rsid w:val="00587591"/>
    <w:rsid w:val="005923AA"/>
    <w:rsid w:val="00593625"/>
    <w:rsid w:val="005936CF"/>
    <w:rsid w:val="00595D0E"/>
    <w:rsid w:val="005B36DD"/>
    <w:rsid w:val="005B6F84"/>
    <w:rsid w:val="005B790A"/>
    <w:rsid w:val="005C4122"/>
    <w:rsid w:val="005D4403"/>
    <w:rsid w:val="005D7EB4"/>
    <w:rsid w:val="005E3207"/>
    <w:rsid w:val="005F67C0"/>
    <w:rsid w:val="005F7A88"/>
    <w:rsid w:val="0060322F"/>
    <w:rsid w:val="00613884"/>
    <w:rsid w:val="00625BDF"/>
    <w:rsid w:val="00636360"/>
    <w:rsid w:val="0064061A"/>
    <w:rsid w:val="00640627"/>
    <w:rsid w:val="00641B57"/>
    <w:rsid w:val="00642C65"/>
    <w:rsid w:val="0064476F"/>
    <w:rsid w:val="00646CCC"/>
    <w:rsid w:val="006478E0"/>
    <w:rsid w:val="006641EF"/>
    <w:rsid w:val="00665222"/>
    <w:rsid w:val="00675D4A"/>
    <w:rsid w:val="006777A4"/>
    <w:rsid w:val="0068048A"/>
    <w:rsid w:val="00680F4D"/>
    <w:rsid w:val="006905CF"/>
    <w:rsid w:val="006A06E1"/>
    <w:rsid w:val="006A31E5"/>
    <w:rsid w:val="006A60C9"/>
    <w:rsid w:val="006B2F62"/>
    <w:rsid w:val="006B33DD"/>
    <w:rsid w:val="006B6DFF"/>
    <w:rsid w:val="006B769B"/>
    <w:rsid w:val="006C230D"/>
    <w:rsid w:val="006C71FF"/>
    <w:rsid w:val="006C72BE"/>
    <w:rsid w:val="006D4849"/>
    <w:rsid w:val="006E2A2F"/>
    <w:rsid w:val="006F2A0A"/>
    <w:rsid w:val="006F4F99"/>
    <w:rsid w:val="006F60F4"/>
    <w:rsid w:val="006F6527"/>
    <w:rsid w:val="006F656B"/>
    <w:rsid w:val="00702C7F"/>
    <w:rsid w:val="007055D6"/>
    <w:rsid w:val="007110B4"/>
    <w:rsid w:val="007121CC"/>
    <w:rsid w:val="0071226C"/>
    <w:rsid w:val="0072214C"/>
    <w:rsid w:val="007361BF"/>
    <w:rsid w:val="0073720A"/>
    <w:rsid w:val="00746912"/>
    <w:rsid w:val="00747042"/>
    <w:rsid w:val="007515D0"/>
    <w:rsid w:val="00754D86"/>
    <w:rsid w:val="0076083E"/>
    <w:rsid w:val="00763427"/>
    <w:rsid w:val="00764E53"/>
    <w:rsid w:val="0077314F"/>
    <w:rsid w:val="00776275"/>
    <w:rsid w:val="007770E9"/>
    <w:rsid w:val="007931C8"/>
    <w:rsid w:val="007B565B"/>
    <w:rsid w:val="007C43B7"/>
    <w:rsid w:val="007C4ADA"/>
    <w:rsid w:val="007D45C5"/>
    <w:rsid w:val="007D77A1"/>
    <w:rsid w:val="007D795F"/>
    <w:rsid w:val="007E18FE"/>
    <w:rsid w:val="007E5950"/>
    <w:rsid w:val="007E7438"/>
    <w:rsid w:val="007E785F"/>
    <w:rsid w:val="007E7F61"/>
    <w:rsid w:val="007F00F8"/>
    <w:rsid w:val="007F26B6"/>
    <w:rsid w:val="008004DE"/>
    <w:rsid w:val="00802744"/>
    <w:rsid w:val="0081129A"/>
    <w:rsid w:val="008152AF"/>
    <w:rsid w:val="00815FC9"/>
    <w:rsid w:val="00816C1F"/>
    <w:rsid w:val="008218DC"/>
    <w:rsid w:val="00832344"/>
    <w:rsid w:val="00833657"/>
    <w:rsid w:val="008369CC"/>
    <w:rsid w:val="00837347"/>
    <w:rsid w:val="0084023F"/>
    <w:rsid w:val="00841AA6"/>
    <w:rsid w:val="0084674D"/>
    <w:rsid w:val="008545C0"/>
    <w:rsid w:val="0086030F"/>
    <w:rsid w:val="00872FAE"/>
    <w:rsid w:val="0087313E"/>
    <w:rsid w:val="00873D82"/>
    <w:rsid w:val="0087518B"/>
    <w:rsid w:val="00883649"/>
    <w:rsid w:val="00883DFC"/>
    <w:rsid w:val="008849A7"/>
    <w:rsid w:val="00891770"/>
    <w:rsid w:val="00893066"/>
    <w:rsid w:val="00893F4E"/>
    <w:rsid w:val="008974EA"/>
    <w:rsid w:val="008A06AE"/>
    <w:rsid w:val="008A06BF"/>
    <w:rsid w:val="008A44EA"/>
    <w:rsid w:val="008A53A2"/>
    <w:rsid w:val="008B2EC6"/>
    <w:rsid w:val="008B5083"/>
    <w:rsid w:val="008C146B"/>
    <w:rsid w:val="008D24F6"/>
    <w:rsid w:val="008D4308"/>
    <w:rsid w:val="008D45E8"/>
    <w:rsid w:val="008E376C"/>
    <w:rsid w:val="008E3D40"/>
    <w:rsid w:val="008F1503"/>
    <w:rsid w:val="00913987"/>
    <w:rsid w:val="00925A4D"/>
    <w:rsid w:val="00926639"/>
    <w:rsid w:val="0092666C"/>
    <w:rsid w:val="00927AD6"/>
    <w:rsid w:val="00930630"/>
    <w:rsid w:val="009474C9"/>
    <w:rsid w:val="009578A8"/>
    <w:rsid w:val="009872CD"/>
    <w:rsid w:val="00991B6A"/>
    <w:rsid w:val="009929BD"/>
    <w:rsid w:val="009A5A38"/>
    <w:rsid w:val="009A6EFA"/>
    <w:rsid w:val="009B38A8"/>
    <w:rsid w:val="009C47D7"/>
    <w:rsid w:val="009D0377"/>
    <w:rsid w:val="009D5465"/>
    <w:rsid w:val="009D6291"/>
    <w:rsid w:val="009E7D2B"/>
    <w:rsid w:val="009F3679"/>
    <w:rsid w:val="00A00AFC"/>
    <w:rsid w:val="00A028A7"/>
    <w:rsid w:val="00A03C35"/>
    <w:rsid w:val="00A06FEA"/>
    <w:rsid w:val="00A12C83"/>
    <w:rsid w:val="00A22E71"/>
    <w:rsid w:val="00A23F31"/>
    <w:rsid w:val="00A416B1"/>
    <w:rsid w:val="00A4199B"/>
    <w:rsid w:val="00A46E1B"/>
    <w:rsid w:val="00A47AD5"/>
    <w:rsid w:val="00A51516"/>
    <w:rsid w:val="00A615FF"/>
    <w:rsid w:val="00A663AE"/>
    <w:rsid w:val="00A663D2"/>
    <w:rsid w:val="00A70F4A"/>
    <w:rsid w:val="00A72B43"/>
    <w:rsid w:val="00AA2664"/>
    <w:rsid w:val="00AA4195"/>
    <w:rsid w:val="00AA6C1E"/>
    <w:rsid w:val="00AB6C00"/>
    <w:rsid w:val="00AD574C"/>
    <w:rsid w:val="00AF49D8"/>
    <w:rsid w:val="00AF76C2"/>
    <w:rsid w:val="00B01997"/>
    <w:rsid w:val="00B0764B"/>
    <w:rsid w:val="00B07D53"/>
    <w:rsid w:val="00B10C8F"/>
    <w:rsid w:val="00B20565"/>
    <w:rsid w:val="00B4029D"/>
    <w:rsid w:val="00B40390"/>
    <w:rsid w:val="00B466B5"/>
    <w:rsid w:val="00B47A66"/>
    <w:rsid w:val="00B5207A"/>
    <w:rsid w:val="00B52511"/>
    <w:rsid w:val="00B631EF"/>
    <w:rsid w:val="00B71B9E"/>
    <w:rsid w:val="00B74852"/>
    <w:rsid w:val="00B76DFF"/>
    <w:rsid w:val="00B8390C"/>
    <w:rsid w:val="00B84DCD"/>
    <w:rsid w:val="00B84DEA"/>
    <w:rsid w:val="00B850D1"/>
    <w:rsid w:val="00B93ADD"/>
    <w:rsid w:val="00B97F5A"/>
    <w:rsid w:val="00BA4024"/>
    <w:rsid w:val="00BA4639"/>
    <w:rsid w:val="00BA6868"/>
    <w:rsid w:val="00BB3F33"/>
    <w:rsid w:val="00BB6926"/>
    <w:rsid w:val="00BC098F"/>
    <w:rsid w:val="00BC3754"/>
    <w:rsid w:val="00BC56DB"/>
    <w:rsid w:val="00BC6DE1"/>
    <w:rsid w:val="00BD09F2"/>
    <w:rsid w:val="00BD5847"/>
    <w:rsid w:val="00BE0936"/>
    <w:rsid w:val="00BE5D65"/>
    <w:rsid w:val="00BE7B1B"/>
    <w:rsid w:val="00C01A9F"/>
    <w:rsid w:val="00C03026"/>
    <w:rsid w:val="00C04407"/>
    <w:rsid w:val="00C06444"/>
    <w:rsid w:val="00C15412"/>
    <w:rsid w:val="00C157E8"/>
    <w:rsid w:val="00C168B9"/>
    <w:rsid w:val="00C23D01"/>
    <w:rsid w:val="00C3059F"/>
    <w:rsid w:val="00C40CF8"/>
    <w:rsid w:val="00C4312B"/>
    <w:rsid w:val="00C51416"/>
    <w:rsid w:val="00C617FC"/>
    <w:rsid w:val="00C72D78"/>
    <w:rsid w:val="00C7378D"/>
    <w:rsid w:val="00C73F00"/>
    <w:rsid w:val="00C80320"/>
    <w:rsid w:val="00C87A9A"/>
    <w:rsid w:val="00C945FE"/>
    <w:rsid w:val="00CA4051"/>
    <w:rsid w:val="00CA648F"/>
    <w:rsid w:val="00CB285B"/>
    <w:rsid w:val="00CB3978"/>
    <w:rsid w:val="00CB3EBC"/>
    <w:rsid w:val="00CC434E"/>
    <w:rsid w:val="00CC5CC5"/>
    <w:rsid w:val="00CC6B03"/>
    <w:rsid w:val="00CD0FD5"/>
    <w:rsid w:val="00CD10B1"/>
    <w:rsid w:val="00CD59BF"/>
    <w:rsid w:val="00CE106C"/>
    <w:rsid w:val="00CE711A"/>
    <w:rsid w:val="00CE7421"/>
    <w:rsid w:val="00CE787B"/>
    <w:rsid w:val="00CF2431"/>
    <w:rsid w:val="00CF494C"/>
    <w:rsid w:val="00CF60A0"/>
    <w:rsid w:val="00D00147"/>
    <w:rsid w:val="00D0489B"/>
    <w:rsid w:val="00D05641"/>
    <w:rsid w:val="00D114D3"/>
    <w:rsid w:val="00D121C6"/>
    <w:rsid w:val="00D13713"/>
    <w:rsid w:val="00D169A8"/>
    <w:rsid w:val="00D2413A"/>
    <w:rsid w:val="00D26152"/>
    <w:rsid w:val="00D37545"/>
    <w:rsid w:val="00D414F0"/>
    <w:rsid w:val="00D41C98"/>
    <w:rsid w:val="00D44D1E"/>
    <w:rsid w:val="00D515EC"/>
    <w:rsid w:val="00D5187C"/>
    <w:rsid w:val="00D52841"/>
    <w:rsid w:val="00D5591F"/>
    <w:rsid w:val="00D55E0F"/>
    <w:rsid w:val="00D632AF"/>
    <w:rsid w:val="00D647C4"/>
    <w:rsid w:val="00D64EE0"/>
    <w:rsid w:val="00D65E2A"/>
    <w:rsid w:val="00D67EAA"/>
    <w:rsid w:val="00D70B70"/>
    <w:rsid w:val="00D72521"/>
    <w:rsid w:val="00D73CC0"/>
    <w:rsid w:val="00D77C37"/>
    <w:rsid w:val="00D82FAF"/>
    <w:rsid w:val="00D846D4"/>
    <w:rsid w:val="00D86EBB"/>
    <w:rsid w:val="00D87975"/>
    <w:rsid w:val="00D94C8F"/>
    <w:rsid w:val="00DA7274"/>
    <w:rsid w:val="00DA7FD3"/>
    <w:rsid w:val="00DB1206"/>
    <w:rsid w:val="00DB3FAD"/>
    <w:rsid w:val="00DB5C62"/>
    <w:rsid w:val="00DB79BF"/>
    <w:rsid w:val="00DD7512"/>
    <w:rsid w:val="00DE02BE"/>
    <w:rsid w:val="00DF0F7E"/>
    <w:rsid w:val="00DF6DC5"/>
    <w:rsid w:val="00E03625"/>
    <w:rsid w:val="00E06425"/>
    <w:rsid w:val="00E06591"/>
    <w:rsid w:val="00E136C8"/>
    <w:rsid w:val="00E1644C"/>
    <w:rsid w:val="00E20D76"/>
    <w:rsid w:val="00E2497F"/>
    <w:rsid w:val="00E40680"/>
    <w:rsid w:val="00E40BB2"/>
    <w:rsid w:val="00E43939"/>
    <w:rsid w:val="00E44547"/>
    <w:rsid w:val="00E450A0"/>
    <w:rsid w:val="00E577E4"/>
    <w:rsid w:val="00E67651"/>
    <w:rsid w:val="00E758F7"/>
    <w:rsid w:val="00E75974"/>
    <w:rsid w:val="00E8319D"/>
    <w:rsid w:val="00E87BC7"/>
    <w:rsid w:val="00E90DB1"/>
    <w:rsid w:val="00E95783"/>
    <w:rsid w:val="00EA3F69"/>
    <w:rsid w:val="00EA760D"/>
    <w:rsid w:val="00EB074B"/>
    <w:rsid w:val="00EB1DB6"/>
    <w:rsid w:val="00EB52C9"/>
    <w:rsid w:val="00EB76A0"/>
    <w:rsid w:val="00EC197F"/>
    <w:rsid w:val="00EC4914"/>
    <w:rsid w:val="00EE073E"/>
    <w:rsid w:val="00EE07F0"/>
    <w:rsid w:val="00EE1E3E"/>
    <w:rsid w:val="00EE5CD1"/>
    <w:rsid w:val="00EF0287"/>
    <w:rsid w:val="00EF23F2"/>
    <w:rsid w:val="00EF4597"/>
    <w:rsid w:val="00EF6BE6"/>
    <w:rsid w:val="00F02BE6"/>
    <w:rsid w:val="00F12E5A"/>
    <w:rsid w:val="00F1618A"/>
    <w:rsid w:val="00F16F13"/>
    <w:rsid w:val="00F2589C"/>
    <w:rsid w:val="00F3258F"/>
    <w:rsid w:val="00F34D4B"/>
    <w:rsid w:val="00F35727"/>
    <w:rsid w:val="00F40C9A"/>
    <w:rsid w:val="00F428D0"/>
    <w:rsid w:val="00F43C5E"/>
    <w:rsid w:val="00F44A93"/>
    <w:rsid w:val="00F50668"/>
    <w:rsid w:val="00F603CB"/>
    <w:rsid w:val="00F66600"/>
    <w:rsid w:val="00F675F0"/>
    <w:rsid w:val="00F716F6"/>
    <w:rsid w:val="00F75225"/>
    <w:rsid w:val="00F76E52"/>
    <w:rsid w:val="00F773E7"/>
    <w:rsid w:val="00F87787"/>
    <w:rsid w:val="00F90915"/>
    <w:rsid w:val="00F91CA2"/>
    <w:rsid w:val="00F938E8"/>
    <w:rsid w:val="00F9738A"/>
    <w:rsid w:val="00FA0919"/>
    <w:rsid w:val="00FA0B59"/>
    <w:rsid w:val="00FC1242"/>
    <w:rsid w:val="00FD44DB"/>
    <w:rsid w:val="00FD7577"/>
    <w:rsid w:val="00FF385C"/>
    <w:rsid w:val="00FF6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9A"/>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8F7"/>
    <w:pPr>
      <w:ind w:leftChars="200" w:left="480"/>
    </w:pPr>
  </w:style>
  <w:style w:type="table" w:styleId="a4">
    <w:name w:val="Table Grid"/>
    <w:basedOn w:val="a1"/>
    <w:uiPriority w:val="99"/>
    <w:rsid w:val="004E3AF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F6DC5"/>
    <w:pPr>
      <w:tabs>
        <w:tab w:val="center" w:pos="4153"/>
        <w:tab w:val="right" w:pos="8306"/>
      </w:tabs>
      <w:snapToGrid w:val="0"/>
    </w:pPr>
    <w:rPr>
      <w:sz w:val="20"/>
      <w:szCs w:val="20"/>
    </w:rPr>
  </w:style>
  <w:style w:type="character" w:customStyle="1" w:styleId="a6">
    <w:name w:val="頁首 字元"/>
    <w:basedOn w:val="a0"/>
    <w:link w:val="a5"/>
    <w:uiPriority w:val="99"/>
    <w:locked/>
    <w:rsid w:val="00DF6DC5"/>
    <w:rPr>
      <w:sz w:val="20"/>
      <w:szCs w:val="20"/>
    </w:rPr>
  </w:style>
  <w:style w:type="paragraph" w:styleId="a7">
    <w:name w:val="footer"/>
    <w:basedOn w:val="a"/>
    <w:link w:val="a8"/>
    <w:uiPriority w:val="99"/>
    <w:rsid w:val="00DF6DC5"/>
    <w:pPr>
      <w:tabs>
        <w:tab w:val="center" w:pos="4153"/>
        <w:tab w:val="right" w:pos="8306"/>
      </w:tabs>
      <w:snapToGrid w:val="0"/>
    </w:pPr>
    <w:rPr>
      <w:sz w:val="20"/>
      <w:szCs w:val="20"/>
    </w:rPr>
  </w:style>
  <w:style w:type="character" w:customStyle="1" w:styleId="a8">
    <w:name w:val="頁尾 字元"/>
    <w:basedOn w:val="a0"/>
    <w:link w:val="a7"/>
    <w:uiPriority w:val="99"/>
    <w:locked/>
    <w:rsid w:val="00DF6DC5"/>
    <w:rPr>
      <w:sz w:val="20"/>
      <w:szCs w:val="20"/>
    </w:rPr>
  </w:style>
  <w:style w:type="character" w:styleId="a9">
    <w:name w:val="Strong"/>
    <w:basedOn w:val="a0"/>
    <w:uiPriority w:val="99"/>
    <w:qFormat/>
    <w:rsid w:val="00F50668"/>
    <w:rPr>
      <w:b/>
      <w:bCs/>
    </w:rPr>
  </w:style>
  <w:style w:type="character" w:styleId="aa">
    <w:name w:val="Hyperlink"/>
    <w:basedOn w:val="a0"/>
    <w:uiPriority w:val="99"/>
    <w:rsid w:val="006777A4"/>
    <w:rPr>
      <w:color w:val="0000FF"/>
      <w:u w:val="single"/>
    </w:rPr>
  </w:style>
  <w:style w:type="paragraph" w:styleId="ab">
    <w:name w:val="Balloon Text"/>
    <w:basedOn w:val="a"/>
    <w:link w:val="ac"/>
    <w:uiPriority w:val="99"/>
    <w:semiHidden/>
    <w:rsid w:val="003850CE"/>
    <w:rPr>
      <w:rFonts w:ascii="Calibri Light" w:hAnsi="Calibri Light" w:cs="Calibri Light"/>
      <w:sz w:val="18"/>
      <w:szCs w:val="18"/>
    </w:rPr>
  </w:style>
  <w:style w:type="character" w:customStyle="1" w:styleId="ac">
    <w:name w:val="註解方塊文字 字元"/>
    <w:basedOn w:val="a0"/>
    <w:link w:val="ab"/>
    <w:uiPriority w:val="99"/>
    <w:semiHidden/>
    <w:locked/>
    <w:rsid w:val="003850CE"/>
    <w:rPr>
      <w:rFonts w:ascii="Calibri Light" w:eastAsia="新細明體" w:hAnsi="Calibri Light" w:cs="Calibri Light"/>
      <w:sz w:val="18"/>
      <w:szCs w:val="18"/>
    </w:rPr>
  </w:style>
  <w:style w:type="character" w:styleId="ad">
    <w:name w:val="Emphasis"/>
    <w:basedOn w:val="a0"/>
    <w:uiPriority w:val="99"/>
    <w:qFormat/>
    <w:rsid w:val="00EF0287"/>
    <w:rPr>
      <w:i/>
      <w:iCs/>
    </w:rPr>
  </w:style>
  <w:style w:type="paragraph" w:customStyle="1" w:styleId="ae">
    <w:name w:val="字元 字元 字元 字元 字元 字元 字元"/>
    <w:basedOn w:val="a"/>
    <w:uiPriority w:val="99"/>
    <w:rsid w:val="0008250F"/>
    <w:pPr>
      <w:widowControl/>
      <w:spacing w:after="160" w:line="240" w:lineRule="exact"/>
    </w:pPr>
    <w:rPr>
      <w:rFonts w:ascii="Tahoma" w:hAnsi="Tahoma" w:cs="Tahoma"/>
      <w:kern w:val="0"/>
      <w:sz w:val="20"/>
      <w:szCs w:val="20"/>
      <w:lang w:eastAsia="en-US"/>
    </w:rPr>
  </w:style>
  <w:style w:type="character" w:styleId="af">
    <w:name w:val="annotation reference"/>
    <w:basedOn w:val="a0"/>
    <w:uiPriority w:val="99"/>
    <w:semiHidden/>
    <w:rsid w:val="00CC6B03"/>
    <w:rPr>
      <w:sz w:val="18"/>
      <w:szCs w:val="18"/>
    </w:rPr>
  </w:style>
  <w:style w:type="paragraph" w:styleId="af0">
    <w:name w:val="annotation text"/>
    <w:basedOn w:val="a"/>
    <w:link w:val="af1"/>
    <w:uiPriority w:val="99"/>
    <w:semiHidden/>
    <w:rsid w:val="00CC6B03"/>
  </w:style>
  <w:style w:type="character" w:customStyle="1" w:styleId="af1">
    <w:name w:val="註解文字 字元"/>
    <w:basedOn w:val="a0"/>
    <w:link w:val="af0"/>
    <w:uiPriority w:val="99"/>
    <w:semiHidden/>
    <w:locked/>
    <w:rsid w:val="00CC6B03"/>
  </w:style>
  <w:style w:type="paragraph" w:styleId="af2">
    <w:name w:val="annotation subject"/>
    <w:basedOn w:val="af0"/>
    <w:next w:val="af0"/>
    <w:link w:val="af3"/>
    <w:uiPriority w:val="99"/>
    <w:semiHidden/>
    <w:rsid w:val="00CC6B03"/>
    <w:rPr>
      <w:b/>
      <w:bCs/>
    </w:rPr>
  </w:style>
  <w:style w:type="character" w:customStyle="1" w:styleId="af3">
    <w:name w:val="註解主旨 字元"/>
    <w:basedOn w:val="af1"/>
    <w:link w:val="af2"/>
    <w:uiPriority w:val="99"/>
    <w:semiHidden/>
    <w:locked/>
    <w:rsid w:val="00CC6B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9A"/>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8F7"/>
    <w:pPr>
      <w:ind w:leftChars="200" w:left="480"/>
    </w:pPr>
  </w:style>
  <w:style w:type="table" w:styleId="a4">
    <w:name w:val="Table Grid"/>
    <w:basedOn w:val="a1"/>
    <w:uiPriority w:val="99"/>
    <w:rsid w:val="004E3AF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F6DC5"/>
    <w:pPr>
      <w:tabs>
        <w:tab w:val="center" w:pos="4153"/>
        <w:tab w:val="right" w:pos="8306"/>
      </w:tabs>
      <w:snapToGrid w:val="0"/>
    </w:pPr>
    <w:rPr>
      <w:sz w:val="20"/>
      <w:szCs w:val="20"/>
    </w:rPr>
  </w:style>
  <w:style w:type="character" w:customStyle="1" w:styleId="a6">
    <w:name w:val="頁首 字元"/>
    <w:basedOn w:val="a0"/>
    <w:link w:val="a5"/>
    <w:uiPriority w:val="99"/>
    <w:locked/>
    <w:rsid w:val="00DF6DC5"/>
    <w:rPr>
      <w:sz w:val="20"/>
      <w:szCs w:val="20"/>
    </w:rPr>
  </w:style>
  <w:style w:type="paragraph" w:styleId="a7">
    <w:name w:val="footer"/>
    <w:basedOn w:val="a"/>
    <w:link w:val="a8"/>
    <w:uiPriority w:val="99"/>
    <w:rsid w:val="00DF6DC5"/>
    <w:pPr>
      <w:tabs>
        <w:tab w:val="center" w:pos="4153"/>
        <w:tab w:val="right" w:pos="8306"/>
      </w:tabs>
      <w:snapToGrid w:val="0"/>
    </w:pPr>
    <w:rPr>
      <w:sz w:val="20"/>
      <w:szCs w:val="20"/>
    </w:rPr>
  </w:style>
  <w:style w:type="character" w:customStyle="1" w:styleId="a8">
    <w:name w:val="頁尾 字元"/>
    <w:basedOn w:val="a0"/>
    <w:link w:val="a7"/>
    <w:uiPriority w:val="99"/>
    <w:locked/>
    <w:rsid w:val="00DF6DC5"/>
    <w:rPr>
      <w:sz w:val="20"/>
      <w:szCs w:val="20"/>
    </w:rPr>
  </w:style>
  <w:style w:type="character" w:styleId="a9">
    <w:name w:val="Strong"/>
    <w:basedOn w:val="a0"/>
    <w:uiPriority w:val="99"/>
    <w:qFormat/>
    <w:rsid w:val="00F50668"/>
    <w:rPr>
      <w:b/>
      <w:bCs/>
    </w:rPr>
  </w:style>
  <w:style w:type="character" w:styleId="aa">
    <w:name w:val="Hyperlink"/>
    <w:basedOn w:val="a0"/>
    <w:uiPriority w:val="99"/>
    <w:rsid w:val="006777A4"/>
    <w:rPr>
      <w:color w:val="0000FF"/>
      <w:u w:val="single"/>
    </w:rPr>
  </w:style>
  <w:style w:type="paragraph" w:styleId="ab">
    <w:name w:val="Balloon Text"/>
    <w:basedOn w:val="a"/>
    <w:link w:val="ac"/>
    <w:uiPriority w:val="99"/>
    <w:semiHidden/>
    <w:rsid w:val="003850CE"/>
    <w:rPr>
      <w:rFonts w:ascii="Calibri Light" w:hAnsi="Calibri Light" w:cs="Calibri Light"/>
      <w:sz w:val="18"/>
      <w:szCs w:val="18"/>
    </w:rPr>
  </w:style>
  <w:style w:type="character" w:customStyle="1" w:styleId="ac">
    <w:name w:val="註解方塊文字 字元"/>
    <w:basedOn w:val="a0"/>
    <w:link w:val="ab"/>
    <w:uiPriority w:val="99"/>
    <w:semiHidden/>
    <w:locked/>
    <w:rsid w:val="003850CE"/>
    <w:rPr>
      <w:rFonts w:ascii="Calibri Light" w:eastAsia="新細明體" w:hAnsi="Calibri Light" w:cs="Calibri Light"/>
      <w:sz w:val="18"/>
      <w:szCs w:val="18"/>
    </w:rPr>
  </w:style>
  <w:style w:type="character" w:styleId="ad">
    <w:name w:val="Emphasis"/>
    <w:basedOn w:val="a0"/>
    <w:uiPriority w:val="99"/>
    <w:qFormat/>
    <w:rsid w:val="00EF0287"/>
    <w:rPr>
      <w:i/>
      <w:iCs/>
    </w:rPr>
  </w:style>
  <w:style w:type="paragraph" w:customStyle="1" w:styleId="ae">
    <w:name w:val="字元 字元 字元 字元 字元 字元 字元"/>
    <w:basedOn w:val="a"/>
    <w:uiPriority w:val="99"/>
    <w:rsid w:val="0008250F"/>
    <w:pPr>
      <w:widowControl/>
      <w:spacing w:after="160" w:line="240" w:lineRule="exact"/>
    </w:pPr>
    <w:rPr>
      <w:rFonts w:ascii="Tahoma" w:hAnsi="Tahoma" w:cs="Tahoma"/>
      <w:kern w:val="0"/>
      <w:sz w:val="20"/>
      <w:szCs w:val="20"/>
      <w:lang w:eastAsia="en-US"/>
    </w:rPr>
  </w:style>
  <w:style w:type="character" w:styleId="af">
    <w:name w:val="annotation reference"/>
    <w:basedOn w:val="a0"/>
    <w:uiPriority w:val="99"/>
    <w:semiHidden/>
    <w:rsid w:val="00CC6B03"/>
    <w:rPr>
      <w:sz w:val="18"/>
      <w:szCs w:val="18"/>
    </w:rPr>
  </w:style>
  <w:style w:type="paragraph" w:styleId="af0">
    <w:name w:val="annotation text"/>
    <w:basedOn w:val="a"/>
    <w:link w:val="af1"/>
    <w:uiPriority w:val="99"/>
    <w:semiHidden/>
    <w:rsid w:val="00CC6B03"/>
  </w:style>
  <w:style w:type="character" w:customStyle="1" w:styleId="af1">
    <w:name w:val="註解文字 字元"/>
    <w:basedOn w:val="a0"/>
    <w:link w:val="af0"/>
    <w:uiPriority w:val="99"/>
    <w:semiHidden/>
    <w:locked/>
    <w:rsid w:val="00CC6B03"/>
  </w:style>
  <w:style w:type="paragraph" w:styleId="af2">
    <w:name w:val="annotation subject"/>
    <w:basedOn w:val="af0"/>
    <w:next w:val="af0"/>
    <w:link w:val="af3"/>
    <w:uiPriority w:val="99"/>
    <w:semiHidden/>
    <w:rsid w:val="00CC6B03"/>
    <w:rPr>
      <w:b/>
      <w:bCs/>
    </w:rPr>
  </w:style>
  <w:style w:type="character" w:customStyle="1" w:styleId="af3">
    <w:name w:val="註解主旨 字元"/>
    <w:basedOn w:val="af1"/>
    <w:link w:val="af2"/>
    <w:uiPriority w:val="99"/>
    <w:semiHidden/>
    <w:locked/>
    <w:rsid w:val="00CC6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cyca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2162</Characters>
  <Application>Microsoft Office Word</Application>
  <DocSecurity>0</DocSecurity>
  <Lines>18</Lines>
  <Paragraphs>5</Paragraphs>
  <ScaleCrop>false</ScaleCrop>
  <Company>CMT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cp:lastModifiedBy>
  <cp:revision>2</cp:revision>
  <cp:lastPrinted>2020-05-04T00:10:00Z</cp:lastPrinted>
  <dcterms:created xsi:type="dcterms:W3CDTF">2020-05-04T07:05:00Z</dcterms:created>
  <dcterms:modified xsi:type="dcterms:W3CDTF">2020-05-04T07:05:00Z</dcterms:modified>
</cp:coreProperties>
</file>